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E76C" w14:textId="77777777" w:rsidR="00DF5843" w:rsidRPr="0088278E" w:rsidRDefault="00C024F2" w:rsidP="009A7F13">
      <w:pPr>
        <w:pStyle w:val="a3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DF6ACB" wp14:editId="3910E8A1">
                <wp:simplePos x="0" y="0"/>
                <wp:positionH relativeFrom="column">
                  <wp:posOffset>346710</wp:posOffset>
                </wp:positionH>
                <wp:positionV relativeFrom="paragraph">
                  <wp:posOffset>679450</wp:posOffset>
                </wp:positionV>
                <wp:extent cx="2447925" cy="382270"/>
                <wp:effectExtent l="0" t="1270" r="0" b="0"/>
                <wp:wrapNone/>
                <wp:docPr id="3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27657" w14:textId="52580E0D" w:rsidR="00DF5843" w:rsidRPr="00DE609B" w:rsidRDefault="00DF5843" w:rsidP="00DF58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F6ACB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7.3pt;margin-top:53.5pt;width:192.7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" filled="f" stroked="f">
                <v:textbox style="mso-fit-shape-to-text:t">
                  <w:txbxContent>
                    <w:p w14:paraId="7F327657" w14:textId="52580E0D" w:rsidR="00DF5843" w:rsidRPr="00DE609B" w:rsidRDefault="00DF5843" w:rsidP="00DF58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5843" w:rsidRPr="00DF584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58B93E21" wp14:editId="5591696E">
            <wp:extent cx="6120130" cy="1313496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1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FEA21D" w14:textId="0BAEE3C4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 xml:space="preserve">Международная межправительственная организация «Международный научно-исследовательский институт проблем управления» выражает почтение и сообщает о </w:t>
      </w:r>
      <w:r w:rsidR="006C20B0" w:rsidRPr="00A801E2">
        <w:rPr>
          <w:color w:val="000000"/>
          <w:sz w:val="26"/>
          <w:szCs w:val="26"/>
        </w:rPr>
        <w:t>проведенной подготовк</w:t>
      </w:r>
      <w:r w:rsidR="00752B94" w:rsidRPr="00A801E2">
        <w:rPr>
          <w:color w:val="000000"/>
          <w:sz w:val="26"/>
          <w:szCs w:val="26"/>
        </w:rPr>
        <w:t>е</w:t>
      </w:r>
      <w:r w:rsidR="006C20B0" w:rsidRPr="00A801E2">
        <w:rPr>
          <w:color w:val="000000"/>
          <w:sz w:val="26"/>
          <w:szCs w:val="26"/>
        </w:rPr>
        <w:t xml:space="preserve"> для </w:t>
      </w:r>
      <w:r w:rsidR="00752B94" w:rsidRPr="00A801E2">
        <w:rPr>
          <w:color w:val="000000"/>
          <w:sz w:val="26"/>
          <w:szCs w:val="26"/>
        </w:rPr>
        <w:t>осуществления</w:t>
      </w:r>
      <w:r w:rsidR="006C20B0" w:rsidRPr="00A801E2">
        <w:rPr>
          <w:color w:val="000000"/>
          <w:sz w:val="26"/>
          <w:szCs w:val="26"/>
        </w:rPr>
        <w:t xml:space="preserve"> в </w:t>
      </w:r>
      <w:r w:rsidRPr="00A801E2">
        <w:rPr>
          <w:color w:val="000000"/>
          <w:sz w:val="26"/>
          <w:szCs w:val="26"/>
        </w:rPr>
        <w:t>2026</w:t>
      </w:r>
      <w:r w:rsidR="006C20B0" w:rsidRPr="00A801E2">
        <w:rPr>
          <w:color w:val="000000"/>
          <w:sz w:val="26"/>
          <w:szCs w:val="26"/>
        </w:rPr>
        <w:t xml:space="preserve"> – </w:t>
      </w:r>
      <w:r w:rsidRPr="00A801E2">
        <w:rPr>
          <w:color w:val="000000"/>
          <w:sz w:val="26"/>
          <w:szCs w:val="26"/>
        </w:rPr>
        <w:t xml:space="preserve">2027 гг. </w:t>
      </w:r>
      <w:r w:rsidR="006C20B0" w:rsidRPr="00A801E2">
        <w:rPr>
          <w:color w:val="000000"/>
          <w:sz w:val="26"/>
          <w:szCs w:val="26"/>
        </w:rPr>
        <w:t xml:space="preserve">в КНР </w:t>
      </w:r>
      <w:r w:rsidRPr="00A801E2">
        <w:rPr>
          <w:color w:val="000000"/>
          <w:sz w:val="26"/>
          <w:szCs w:val="26"/>
        </w:rPr>
        <w:t>прокат</w:t>
      </w:r>
      <w:r w:rsidR="006C20B0" w:rsidRPr="00A801E2">
        <w:rPr>
          <w:color w:val="000000"/>
          <w:sz w:val="26"/>
          <w:szCs w:val="26"/>
        </w:rPr>
        <w:t>а</w:t>
      </w:r>
      <w:r w:rsidRPr="00A801E2">
        <w:rPr>
          <w:color w:val="000000"/>
          <w:sz w:val="26"/>
          <w:szCs w:val="26"/>
        </w:rPr>
        <w:t xml:space="preserve"> культурологической программы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«Навстречу времени»</w:t>
      </w:r>
      <w:r w:rsidR="00EE7426" w:rsidRPr="00A801E2">
        <w:rPr>
          <w:color w:val="000000"/>
          <w:sz w:val="26"/>
          <w:szCs w:val="26"/>
        </w:rPr>
        <w:t xml:space="preserve"> (далее – программа).</w:t>
      </w:r>
    </w:p>
    <w:p w14:paraId="01F765C5" w14:textId="5E71F221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 xml:space="preserve">Впервые планируется </w:t>
      </w:r>
      <w:r w:rsidR="00813720" w:rsidRPr="00A801E2">
        <w:rPr>
          <w:color w:val="000000"/>
          <w:sz w:val="26"/>
          <w:szCs w:val="26"/>
        </w:rPr>
        <w:t xml:space="preserve">осуществление </w:t>
      </w:r>
      <w:r w:rsidRPr="00A801E2">
        <w:rPr>
          <w:color w:val="000000"/>
          <w:sz w:val="26"/>
          <w:szCs w:val="26"/>
        </w:rPr>
        <w:t>крупномасштабн</w:t>
      </w:r>
      <w:r w:rsidR="00813720" w:rsidRPr="00A801E2">
        <w:rPr>
          <w:color w:val="000000"/>
          <w:sz w:val="26"/>
          <w:szCs w:val="26"/>
        </w:rPr>
        <w:t>ого</w:t>
      </w:r>
      <w:r w:rsidRPr="00A801E2">
        <w:rPr>
          <w:color w:val="000000"/>
          <w:sz w:val="26"/>
          <w:szCs w:val="26"/>
        </w:rPr>
        <w:t xml:space="preserve"> прокат</w:t>
      </w:r>
      <w:r w:rsidR="00813720" w:rsidRPr="00A801E2">
        <w:rPr>
          <w:color w:val="000000"/>
          <w:sz w:val="26"/>
          <w:szCs w:val="26"/>
        </w:rPr>
        <w:t>а</w:t>
      </w:r>
      <w:r w:rsidRPr="00A801E2">
        <w:rPr>
          <w:color w:val="000000"/>
          <w:sz w:val="26"/>
          <w:szCs w:val="26"/>
        </w:rPr>
        <w:t xml:space="preserve"> выставочной программы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b/>
          <w:bCs/>
          <w:color w:val="000000"/>
          <w:sz w:val="26"/>
          <w:szCs w:val="26"/>
          <w:u w:val="single"/>
        </w:rPr>
        <w:t>одновременно в 8 городах Китая</w:t>
      </w:r>
      <w:r w:rsidRPr="00A801E2">
        <w:rPr>
          <w:color w:val="000000"/>
          <w:sz w:val="26"/>
          <w:szCs w:val="26"/>
        </w:rPr>
        <w:t xml:space="preserve"> (Пекин, Шанхай, Гуанчжоу, Гонконг, Харбин, Ухань,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Чунцин, </w:t>
      </w:r>
      <w:proofErr w:type="spellStart"/>
      <w:r w:rsidRPr="00A801E2">
        <w:rPr>
          <w:color w:val="000000"/>
          <w:sz w:val="26"/>
          <w:szCs w:val="26"/>
        </w:rPr>
        <w:t>Таньцзинь</w:t>
      </w:r>
      <w:proofErr w:type="spellEnd"/>
      <w:r w:rsidR="006C20B0" w:rsidRPr="00A801E2">
        <w:rPr>
          <w:color w:val="000000"/>
          <w:sz w:val="26"/>
          <w:szCs w:val="26"/>
        </w:rPr>
        <w:t>)</w:t>
      </w:r>
      <w:r w:rsidRPr="00A801E2">
        <w:rPr>
          <w:color w:val="000000"/>
          <w:sz w:val="26"/>
          <w:szCs w:val="26"/>
        </w:rPr>
        <w:t>, в которых суммарно прожива</w:t>
      </w:r>
      <w:r w:rsidR="00813720" w:rsidRPr="00A801E2">
        <w:rPr>
          <w:color w:val="000000"/>
          <w:sz w:val="26"/>
          <w:szCs w:val="26"/>
        </w:rPr>
        <w:t>е</w:t>
      </w:r>
      <w:r w:rsidRPr="00A801E2">
        <w:rPr>
          <w:color w:val="000000"/>
          <w:sz w:val="26"/>
          <w:szCs w:val="26"/>
        </w:rPr>
        <w:t xml:space="preserve">т </w:t>
      </w:r>
      <w:r w:rsidR="00813720" w:rsidRPr="00A801E2">
        <w:rPr>
          <w:b/>
          <w:bCs/>
          <w:color w:val="000000"/>
          <w:sz w:val="26"/>
          <w:szCs w:val="26"/>
        </w:rPr>
        <w:t xml:space="preserve">более </w:t>
      </w:r>
      <w:r w:rsidRPr="00A801E2">
        <w:rPr>
          <w:b/>
          <w:bCs/>
          <w:color w:val="000000"/>
          <w:sz w:val="26"/>
          <w:szCs w:val="26"/>
        </w:rPr>
        <w:t>132 млн.</w:t>
      </w:r>
      <w:r w:rsidR="006C20B0" w:rsidRPr="00A801E2">
        <w:rPr>
          <w:b/>
          <w:bCs/>
          <w:color w:val="000000"/>
          <w:sz w:val="26"/>
          <w:szCs w:val="26"/>
        </w:rPr>
        <w:t xml:space="preserve"> </w:t>
      </w:r>
      <w:r w:rsidRPr="00A801E2">
        <w:rPr>
          <w:b/>
          <w:bCs/>
          <w:color w:val="000000"/>
          <w:sz w:val="26"/>
          <w:szCs w:val="26"/>
        </w:rPr>
        <w:t>чел</w:t>
      </w:r>
      <w:r w:rsidR="006C20B0" w:rsidRPr="00A801E2">
        <w:rPr>
          <w:b/>
          <w:bCs/>
          <w:color w:val="000000"/>
          <w:sz w:val="26"/>
          <w:szCs w:val="26"/>
        </w:rPr>
        <w:t>овек</w:t>
      </w:r>
      <w:r w:rsidRPr="00A801E2">
        <w:rPr>
          <w:color w:val="000000"/>
          <w:sz w:val="26"/>
          <w:szCs w:val="26"/>
        </w:rPr>
        <w:t>.</w:t>
      </w:r>
      <w:r w:rsidR="006C20B0" w:rsidRPr="00A801E2">
        <w:rPr>
          <w:color w:val="000000"/>
          <w:sz w:val="26"/>
          <w:szCs w:val="26"/>
        </w:rPr>
        <w:t xml:space="preserve"> С</w:t>
      </w:r>
      <w:r w:rsidRPr="00A801E2">
        <w:rPr>
          <w:color w:val="000000"/>
          <w:sz w:val="26"/>
          <w:szCs w:val="26"/>
        </w:rPr>
        <w:t xml:space="preserve">рок экспонирования </w:t>
      </w:r>
      <w:r w:rsidR="006C20B0" w:rsidRPr="00A801E2">
        <w:rPr>
          <w:color w:val="000000"/>
          <w:sz w:val="26"/>
          <w:szCs w:val="26"/>
        </w:rPr>
        <w:t xml:space="preserve">– </w:t>
      </w:r>
      <w:r w:rsidRPr="00A801E2">
        <w:rPr>
          <w:color w:val="000000"/>
          <w:sz w:val="26"/>
          <w:szCs w:val="26"/>
        </w:rPr>
        <w:t>90 дней,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экспозиционная площадь </w:t>
      </w:r>
      <w:r w:rsidR="006C20B0" w:rsidRPr="00A801E2">
        <w:rPr>
          <w:color w:val="000000"/>
          <w:sz w:val="26"/>
          <w:szCs w:val="26"/>
        </w:rPr>
        <w:t xml:space="preserve">– </w:t>
      </w:r>
      <w:r w:rsidRPr="00A801E2">
        <w:rPr>
          <w:color w:val="000000"/>
          <w:sz w:val="26"/>
          <w:szCs w:val="26"/>
        </w:rPr>
        <w:t xml:space="preserve">12.000 </w:t>
      </w:r>
      <w:proofErr w:type="spellStart"/>
      <w:r w:rsidRPr="00A801E2">
        <w:rPr>
          <w:color w:val="000000"/>
          <w:sz w:val="26"/>
          <w:szCs w:val="26"/>
        </w:rPr>
        <w:t>кв.м</w:t>
      </w:r>
      <w:proofErr w:type="spellEnd"/>
      <w:r w:rsidRPr="00A801E2">
        <w:rPr>
          <w:color w:val="000000"/>
          <w:sz w:val="26"/>
          <w:szCs w:val="26"/>
        </w:rPr>
        <w:t xml:space="preserve"> в каждом городе. Планируемая посещаемость</w:t>
      </w:r>
      <w:r w:rsidR="00813720" w:rsidRPr="00A801E2">
        <w:rPr>
          <w:color w:val="000000"/>
          <w:sz w:val="26"/>
          <w:szCs w:val="26"/>
        </w:rPr>
        <w:t xml:space="preserve"> суммарно</w:t>
      </w:r>
      <w:r w:rsidRPr="00A801E2">
        <w:rPr>
          <w:color w:val="000000"/>
          <w:sz w:val="26"/>
          <w:szCs w:val="26"/>
        </w:rPr>
        <w:t xml:space="preserve"> </w:t>
      </w:r>
      <w:r w:rsidR="006C20B0" w:rsidRPr="00A801E2">
        <w:rPr>
          <w:color w:val="000000"/>
          <w:sz w:val="26"/>
          <w:szCs w:val="26"/>
        </w:rPr>
        <w:t xml:space="preserve">– </w:t>
      </w:r>
      <w:r w:rsidR="00813720" w:rsidRPr="00A801E2">
        <w:rPr>
          <w:b/>
          <w:bCs/>
          <w:color w:val="000000"/>
          <w:sz w:val="26"/>
          <w:szCs w:val="26"/>
        </w:rPr>
        <w:t>более</w:t>
      </w:r>
      <w:r w:rsidR="006C20B0" w:rsidRPr="00A801E2">
        <w:rPr>
          <w:b/>
          <w:bCs/>
          <w:color w:val="000000"/>
          <w:sz w:val="26"/>
          <w:szCs w:val="26"/>
        </w:rPr>
        <w:t xml:space="preserve"> </w:t>
      </w:r>
      <w:r w:rsidR="00710E54" w:rsidRPr="00A801E2">
        <w:rPr>
          <w:b/>
          <w:bCs/>
          <w:color w:val="000000"/>
          <w:sz w:val="26"/>
          <w:szCs w:val="26"/>
        </w:rPr>
        <w:t>20</w:t>
      </w:r>
      <w:r w:rsidR="006C20B0" w:rsidRPr="00A801E2">
        <w:rPr>
          <w:b/>
          <w:bCs/>
          <w:color w:val="000000"/>
          <w:sz w:val="26"/>
          <w:szCs w:val="26"/>
        </w:rPr>
        <w:t xml:space="preserve"> млн. </w:t>
      </w:r>
      <w:r w:rsidRPr="00A801E2">
        <w:rPr>
          <w:b/>
          <w:bCs/>
          <w:color w:val="000000"/>
          <w:sz w:val="26"/>
          <w:szCs w:val="26"/>
        </w:rPr>
        <w:t>чел</w:t>
      </w:r>
      <w:r w:rsidR="006C20B0" w:rsidRPr="00A801E2">
        <w:rPr>
          <w:b/>
          <w:bCs/>
          <w:color w:val="000000"/>
          <w:sz w:val="26"/>
          <w:szCs w:val="26"/>
        </w:rPr>
        <w:t>овек</w:t>
      </w:r>
      <w:r w:rsidR="006C20B0" w:rsidRPr="00A801E2">
        <w:rPr>
          <w:color w:val="000000"/>
          <w:sz w:val="26"/>
          <w:szCs w:val="26"/>
        </w:rPr>
        <w:t>.</w:t>
      </w:r>
    </w:p>
    <w:p w14:paraId="39719168" w14:textId="2956C6F4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 xml:space="preserve">Программа строится на подлинных исторических фотодокументах о Китае конца </w:t>
      </w:r>
      <w:r w:rsidRPr="00A801E2">
        <w:rPr>
          <w:color w:val="000000"/>
          <w:sz w:val="26"/>
          <w:szCs w:val="26"/>
          <w:lang w:val="en-US"/>
        </w:rPr>
        <w:t>XIX</w:t>
      </w:r>
      <w:r w:rsidRPr="00A801E2">
        <w:rPr>
          <w:color w:val="000000"/>
          <w:sz w:val="26"/>
          <w:szCs w:val="26"/>
        </w:rPr>
        <w:t xml:space="preserve"> в.,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полученных во время Русской экспедиции ученых в 1874-1875 гг. из Санкт-Петербурга в Китай по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отрезкам Великого Шелкового пути и состоит из выставочной, издательской, рекламной, научной,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сувенирной, музыкальной, дополнительных программ, автопробега и аукциона. Особое место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занимают мероприятия, связанные с презентацией и реализацией альбома «Китай в фотографиях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русских путешественников второй половины </w:t>
      </w:r>
      <w:r w:rsidRPr="00A801E2">
        <w:rPr>
          <w:color w:val="000000"/>
          <w:sz w:val="26"/>
          <w:szCs w:val="26"/>
          <w:lang w:val="en-US"/>
        </w:rPr>
        <w:t>XIX</w:t>
      </w:r>
      <w:r w:rsidRPr="00A801E2">
        <w:rPr>
          <w:color w:val="000000"/>
          <w:sz w:val="26"/>
          <w:szCs w:val="26"/>
        </w:rPr>
        <w:t xml:space="preserve"> века».</w:t>
      </w:r>
    </w:p>
    <w:p w14:paraId="159685F1" w14:textId="5148DF4D" w:rsidR="006C20B0" w:rsidRPr="00A801E2" w:rsidRDefault="006C20B0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>Запланировано издание</w:t>
      </w:r>
      <w:r w:rsidR="00DE609B" w:rsidRPr="00A801E2">
        <w:rPr>
          <w:color w:val="000000"/>
          <w:sz w:val="26"/>
          <w:szCs w:val="26"/>
        </w:rPr>
        <w:t xml:space="preserve"> подарочны</w:t>
      </w:r>
      <w:r w:rsidRPr="00A801E2">
        <w:rPr>
          <w:color w:val="000000"/>
          <w:sz w:val="26"/>
          <w:szCs w:val="26"/>
        </w:rPr>
        <w:t>х</w:t>
      </w:r>
      <w:r w:rsidR="00DE609B" w:rsidRPr="00A801E2">
        <w:rPr>
          <w:color w:val="000000"/>
          <w:sz w:val="26"/>
          <w:szCs w:val="26"/>
        </w:rPr>
        <w:t xml:space="preserve"> экземпляр</w:t>
      </w:r>
      <w:r w:rsidRPr="00A801E2">
        <w:rPr>
          <w:color w:val="000000"/>
          <w:sz w:val="26"/>
          <w:szCs w:val="26"/>
        </w:rPr>
        <w:t>ов:</w:t>
      </w:r>
      <w:r w:rsidR="00DE609B" w:rsidRPr="00A801E2">
        <w:rPr>
          <w:color w:val="000000"/>
          <w:sz w:val="26"/>
          <w:szCs w:val="26"/>
        </w:rPr>
        <w:t xml:space="preserve"> один будет предложен как подарок от </w:t>
      </w:r>
      <w:proofErr w:type="spellStart"/>
      <w:r w:rsidR="00DE609B" w:rsidRPr="00A801E2">
        <w:rPr>
          <w:color w:val="000000"/>
          <w:sz w:val="26"/>
          <w:szCs w:val="26"/>
        </w:rPr>
        <w:t>В.В.Путина</w:t>
      </w:r>
      <w:proofErr w:type="spellEnd"/>
      <w:r w:rsidR="00DE609B" w:rsidRPr="00A801E2">
        <w:rPr>
          <w:color w:val="000000"/>
          <w:sz w:val="26"/>
          <w:szCs w:val="26"/>
        </w:rPr>
        <w:t xml:space="preserve"> Си</w:t>
      </w:r>
      <w:r w:rsidRPr="00A801E2">
        <w:rPr>
          <w:color w:val="000000"/>
          <w:sz w:val="26"/>
          <w:szCs w:val="26"/>
        </w:rPr>
        <w:t xml:space="preserve"> </w:t>
      </w:r>
      <w:r w:rsidR="00DE609B" w:rsidRPr="00A801E2">
        <w:rPr>
          <w:color w:val="000000"/>
          <w:sz w:val="26"/>
          <w:szCs w:val="26"/>
        </w:rPr>
        <w:t xml:space="preserve">Цзиньпину, один </w:t>
      </w:r>
      <w:r w:rsidRPr="00A801E2">
        <w:rPr>
          <w:color w:val="000000"/>
          <w:sz w:val="26"/>
          <w:szCs w:val="26"/>
        </w:rPr>
        <w:t xml:space="preserve">будет </w:t>
      </w:r>
      <w:r w:rsidR="00DE609B" w:rsidRPr="00A801E2">
        <w:rPr>
          <w:color w:val="000000"/>
          <w:sz w:val="26"/>
          <w:szCs w:val="26"/>
        </w:rPr>
        <w:t>продан на аукционе</w:t>
      </w:r>
      <w:r w:rsidR="00EE7426" w:rsidRPr="00A801E2">
        <w:rPr>
          <w:color w:val="000000"/>
          <w:sz w:val="26"/>
          <w:szCs w:val="26"/>
        </w:rPr>
        <w:t xml:space="preserve"> в Гонконге</w:t>
      </w:r>
      <w:r w:rsidR="00DE609B" w:rsidRPr="00A801E2">
        <w:rPr>
          <w:color w:val="000000"/>
          <w:sz w:val="26"/>
          <w:szCs w:val="26"/>
        </w:rPr>
        <w:t>. Альбом номерной, издается на трех языках одновременно</w:t>
      </w:r>
      <w:r w:rsidRPr="00A801E2">
        <w:rPr>
          <w:color w:val="000000"/>
          <w:sz w:val="26"/>
          <w:szCs w:val="26"/>
        </w:rPr>
        <w:t xml:space="preserve"> </w:t>
      </w:r>
      <w:r w:rsidR="00DE609B" w:rsidRPr="00A801E2">
        <w:rPr>
          <w:color w:val="000000"/>
          <w:sz w:val="26"/>
          <w:szCs w:val="26"/>
        </w:rPr>
        <w:t xml:space="preserve">(русский, китайский, английский) общим </w:t>
      </w:r>
      <w:r w:rsidR="00DE609B" w:rsidRPr="00A801E2">
        <w:rPr>
          <w:b/>
          <w:bCs/>
          <w:color w:val="000000"/>
          <w:sz w:val="26"/>
          <w:szCs w:val="26"/>
        </w:rPr>
        <w:t>тиражом 600.000 экземпляров,</w:t>
      </w:r>
      <w:r w:rsidR="00DE609B" w:rsidRPr="00A801E2">
        <w:rPr>
          <w:color w:val="000000"/>
          <w:sz w:val="26"/>
          <w:szCs w:val="26"/>
        </w:rPr>
        <w:t xml:space="preserve"> формат А4+. </w:t>
      </w:r>
    </w:p>
    <w:p w14:paraId="2E5FD8B5" w14:textId="307F05F3" w:rsidR="006C20B0" w:rsidRPr="00A801E2" w:rsidRDefault="00EE7426" w:rsidP="00A801E2">
      <w:pPr>
        <w:spacing w:after="0" w:line="240" w:lineRule="auto"/>
        <w:ind w:firstLine="567"/>
        <w:jc w:val="both"/>
        <w:rPr>
          <w:b/>
          <w:bCs/>
          <w:color w:val="000000"/>
          <w:sz w:val="26"/>
          <w:szCs w:val="26"/>
        </w:rPr>
      </w:pPr>
      <w:r w:rsidRPr="00A801E2">
        <w:rPr>
          <w:b/>
          <w:bCs/>
          <w:color w:val="000000"/>
          <w:sz w:val="26"/>
          <w:szCs w:val="26"/>
        </w:rPr>
        <w:t>П</w:t>
      </w:r>
      <w:r w:rsidR="00DE609B" w:rsidRPr="00A801E2">
        <w:rPr>
          <w:b/>
          <w:bCs/>
          <w:color w:val="000000"/>
          <w:sz w:val="26"/>
          <w:szCs w:val="26"/>
        </w:rPr>
        <w:t>рограмм</w:t>
      </w:r>
      <w:r w:rsidR="00650360" w:rsidRPr="00A801E2">
        <w:rPr>
          <w:b/>
          <w:bCs/>
          <w:color w:val="000000"/>
          <w:sz w:val="26"/>
          <w:szCs w:val="26"/>
        </w:rPr>
        <w:t>а</w:t>
      </w:r>
      <w:r w:rsidR="00DE609B" w:rsidRPr="00A801E2">
        <w:rPr>
          <w:b/>
          <w:bCs/>
          <w:color w:val="000000"/>
          <w:sz w:val="26"/>
          <w:szCs w:val="26"/>
        </w:rPr>
        <w:t xml:space="preserve"> был</w:t>
      </w:r>
      <w:r w:rsidR="006C20B0" w:rsidRPr="00A801E2">
        <w:rPr>
          <w:b/>
          <w:bCs/>
          <w:color w:val="000000"/>
          <w:sz w:val="26"/>
          <w:szCs w:val="26"/>
        </w:rPr>
        <w:t>а</w:t>
      </w:r>
      <w:r w:rsidR="00DE609B" w:rsidRPr="00A801E2">
        <w:rPr>
          <w:b/>
          <w:bCs/>
          <w:color w:val="000000"/>
          <w:sz w:val="26"/>
          <w:szCs w:val="26"/>
        </w:rPr>
        <w:t xml:space="preserve"> высоко оценен</w:t>
      </w:r>
      <w:r w:rsidR="006C20B0" w:rsidRPr="00A801E2">
        <w:rPr>
          <w:b/>
          <w:bCs/>
          <w:color w:val="000000"/>
          <w:sz w:val="26"/>
          <w:szCs w:val="26"/>
        </w:rPr>
        <w:t>а</w:t>
      </w:r>
      <w:r w:rsidR="00DE609B" w:rsidRPr="00A801E2">
        <w:rPr>
          <w:b/>
          <w:bCs/>
          <w:color w:val="000000"/>
          <w:sz w:val="26"/>
          <w:szCs w:val="26"/>
        </w:rPr>
        <w:t xml:space="preserve"> Президентом РФ </w:t>
      </w:r>
      <w:proofErr w:type="spellStart"/>
      <w:r w:rsidR="00DE609B" w:rsidRPr="00A801E2">
        <w:rPr>
          <w:b/>
          <w:bCs/>
          <w:color w:val="000000"/>
          <w:sz w:val="26"/>
          <w:szCs w:val="26"/>
        </w:rPr>
        <w:t>В.В.Путиным</w:t>
      </w:r>
      <w:proofErr w:type="spellEnd"/>
      <w:r w:rsidR="00DE609B" w:rsidRPr="00A801E2">
        <w:rPr>
          <w:b/>
          <w:bCs/>
          <w:color w:val="000000"/>
          <w:sz w:val="26"/>
          <w:szCs w:val="26"/>
        </w:rPr>
        <w:t xml:space="preserve"> и</w:t>
      </w:r>
      <w:r w:rsidR="006C20B0" w:rsidRPr="00A801E2">
        <w:rPr>
          <w:b/>
          <w:bCs/>
          <w:color w:val="000000"/>
          <w:sz w:val="26"/>
          <w:szCs w:val="26"/>
        </w:rPr>
        <w:t xml:space="preserve"> </w:t>
      </w:r>
      <w:r w:rsidR="00DE609B" w:rsidRPr="00A801E2">
        <w:rPr>
          <w:b/>
          <w:bCs/>
          <w:color w:val="000000"/>
          <w:sz w:val="26"/>
          <w:szCs w:val="26"/>
        </w:rPr>
        <w:t xml:space="preserve">Патриархом Московским и Всея Руси Кириллом. Оба написали приветственные слова в </w:t>
      </w:r>
      <w:r w:rsidR="00D01CC7" w:rsidRPr="00A801E2">
        <w:rPr>
          <w:b/>
          <w:bCs/>
          <w:color w:val="000000"/>
          <w:sz w:val="26"/>
          <w:szCs w:val="26"/>
        </w:rPr>
        <w:t>альбом</w:t>
      </w:r>
      <w:r w:rsidR="00DE609B" w:rsidRPr="00A801E2">
        <w:rPr>
          <w:b/>
          <w:bCs/>
          <w:color w:val="000000"/>
          <w:sz w:val="26"/>
          <w:szCs w:val="26"/>
        </w:rPr>
        <w:t>.</w:t>
      </w:r>
      <w:r w:rsidR="006C20B0" w:rsidRPr="00A801E2">
        <w:rPr>
          <w:b/>
          <w:bCs/>
          <w:color w:val="000000"/>
          <w:sz w:val="26"/>
          <w:szCs w:val="26"/>
        </w:rPr>
        <w:t xml:space="preserve"> </w:t>
      </w:r>
    </w:p>
    <w:p w14:paraId="624D2E05" w14:textId="4D729567" w:rsidR="006C20B0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 xml:space="preserve">В одном блоке с альбомом планируется имиджевый каталог </w:t>
      </w:r>
      <w:r w:rsidR="00D01CC7" w:rsidRPr="00A801E2">
        <w:rPr>
          <w:color w:val="000000"/>
          <w:sz w:val="26"/>
          <w:szCs w:val="26"/>
        </w:rPr>
        <w:t>о</w:t>
      </w:r>
      <w:r w:rsidRPr="00A801E2">
        <w:rPr>
          <w:color w:val="000000"/>
          <w:sz w:val="26"/>
          <w:szCs w:val="26"/>
        </w:rPr>
        <w:t xml:space="preserve"> 8-10 компани</w:t>
      </w:r>
      <w:r w:rsidR="00D01CC7" w:rsidRPr="00A801E2">
        <w:rPr>
          <w:color w:val="000000"/>
          <w:sz w:val="26"/>
          <w:szCs w:val="26"/>
        </w:rPr>
        <w:t>ях</w:t>
      </w:r>
      <w:r w:rsidRPr="00A801E2">
        <w:rPr>
          <w:color w:val="000000"/>
          <w:sz w:val="26"/>
          <w:szCs w:val="26"/>
        </w:rPr>
        <w:t xml:space="preserve"> из России, Китая,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Монголии, Казахстана (страны, по которым проходила экспедиция) и ряда стран БРИКС, </w:t>
      </w:r>
      <w:r w:rsidRPr="00A801E2">
        <w:rPr>
          <w:b/>
          <w:bCs/>
          <w:color w:val="000000"/>
          <w:sz w:val="26"/>
          <w:szCs w:val="26"/>
        </w:rPr>
        <w:t>тираж</w:t>
      </w:r>
      <w:r w:rsidR="006C20B0" w:rsidRPr="00A801E2">
        <w:rPr>
          <w:b/>
          <w:bCs/>
          <w:color w:val="000000"/>
          <w:sz w:val="26"/>
          <w:szCs w:val="26"/>
        </w:rPr>
        <w:t xml:space="preserve"> </w:t>
      </w:r>
      <w:r w:rsidRPr="00A801E2">
        <w:rPr>
          <w:b/>
          <w:bCs/>
          <w:color w:val="000000"/>
          <w:sz w:val="26"/>
          <w:szCs w:val="26"/>
        </w:rPr>
        <w:t>600.000 экз</w:t>
      </w:r>
      <w:r w:rsidR="006C20B0" w:rsidRPr="00A801E2">
        <w:rPr>
          <w:b/>
          <w:bCs/>
          <w:color w:val="000000"/>
          <w:sz w:val="26"/>
          <w:szCs w:val="26"/>
        </w:rPr>
        <w:t>емпляров</w:t>
      </w:r>
      <w:r w:rsidR="006C20B0" w:rsidRPr="00A801E2">
        <w:rPr>
          <w:color w:val="000000"/>
          <w:sz w:val="26"/>
          <w:szCs w:val="26"/>
        </w:rPr>
        <w:t xml:space="preserve"> (</w:t>
      </w:r>
      <w:r w:rsidRPr="00A801E2">
        <w:rPr>
          <w:color w:val="000000"/>
          <w:sz w:val="26"/>
          <w:szCs w:val="26"/>
        </w:rPr>
        <w:t>русский, китайский, английский</w:t>
      </w:r>
      <w:r w:rsidR="006C20B0" w:rsidRPr="00A801E2">
        <w:rPr>
          <w:color w:val="000000"/>
          <w:sz w:val="26"/>
          <w:szCs w:val="26"/>
        </w:rPr>
        <w:t>)</w:t>
      </w:r>
      <w:r w:rsidRPr="00A801E2">
        <w:rPr>
          <w:color w:val="000000"/>
          <w:sz w:val="26"/>
          <w:szCs w:val="26"/>
        </w:rPr>
        <w:t xml:space="preserve">. </w:t>
      </w:r>
    </w:p>
    <w:p w14:paraId="38A19E0B" w14:textId="068C41F4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>Таким образом, будут соединены исторические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фотографии Шелкового пути (первый альбом) и информация о современных компаниях </w:t>
      </w:r>
      <w:r w:rsidR="00EE7426" w:rsidRPr="00A801E2">
        <w:rPr>
          <w:color w:val="000000"/>
          <w:sz w:val="26"/>
          <w:szCs w:val="26"/>
        </w:rPr>
        <w:t>в рамках</w:t>
      </w:r>
      <w:r w:rsidR="006C20B0" w:rsidRPr="00A801E2">
        <w:rPr>
          <w:color w:val="000000"/>
          <w:sz w:val="26"/>
          <w:szCs w:val="26"/>
        </w:rPr>
        <w:t xml:space="preserve"> </w:t>
      </w:r>
      <w:r w:rsidR="00EE7426" w:rsidRPr="00A801E2">
        <w:rPr>
          <w:color w:val="000000"/>
          <w:sz w:val="26"/>
          <w:szCs w:val="26"/>
        </w:rPr>
        <w:t>проекта</w:t>
      </w:r>
      <w:r w:rsidRPr="00A801E2">
        <w:rPr>
          <w:color w:val="000000"/>
          <w:sz w:val="26"/>
          <w:szCs w:val="26"/>
        </w:rPr>
        <w:t xml:space="preserve"> Си Цзиньпина «Один пояс – один путь» (второй альбом). Рекламное место в этом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альбоме </w:t>
      </w:r>
      <w:r w:rsidR="00EE7426" w:rsidRPr="00A801E2">
        <w:rPr>
          <w:color w:val="000000"/>
          <w:sz w:val="26"/>
          <w:szCs w:val="26"/>
        </w:rPr>
        <w:t>можно</w:t>
      </w:r>
      <w:r w:rsidRPr="00A801E2">
        <w:rPr>
          <w:color w:val="000000"/>
          <w:sz w:val="26"/>
          <w:szCs w:val="26"/>
        </w:rPr>
        <w:t xml:space="preserve"> продать по спеццене.</w:t>
      </w:r>
    </w:p>
    <w:p w14:paraId="068475CC" w14:textId="6273D2FC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>Для реализации программы регистрируется два новых акционерных общества в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России и Гонконге. Бюджетные средства ни России, ни Китая не привлекаются. На реализацию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программы необходимо финансирование в размере </w:t>
      </w:r>
      <w:r w:rsidR="00EE7426" w:rsidRPr="00A801E2">
        <w:rPr>
          <w:b/>
          <w:bCs/>
          <w:color w:val="000000"/>
          <w:sz w:val="26"/>
          <w:szCs w:val="26"/>
        </w:rPr>
        <w:t>30</w:t>
      </w:r>
      <w:r w:rsidRPr="00A801E2">
        <w:rPr>
          <w:b/>
          <w:bCs/>
          <w:color w:val="000000"/>
          <w:sz w:val="26"/>
          <w:szCs w:val="26"/>
        </w:rPr>
        <w:t>.000.000 $</w:t>
      </w:r>
      <w:r w:rsidRPr="00A801E2">
        <w:rPr>
          <w:color w:val="000000"/>
          <w:sz w:val="26"/>
          <w:szCs w:val="26"/>
        </w:rPr>
        <w:t xml:space="preserve"> (в рублях, юанях), </w:t>
      </w:r>
      <w:r w:rsidR="006C20B0" w:rsidRPr="00A801E2">
        <w:rPr>
          <w:color w:val="000000"/>
          <w:sz w:val="26"/>
          <w:szCs w:val="26"/>
        </w:rPr>
        <w:t xml:space="preserve">денежные </w:t>
      </w:r>
      <w:r w:rsidRPr="00A801E2">
        <w:rPr>
          <w:color w:val="000000"/>
          <w:sz w:val="26"/>
          <w:szCs w:val="26"/>
        </w:rPr>
        <w:t>средства</w:t>
      </w:r>
      <w:r w:rsidR="006C20B0" w:rsidRPr="00A801E2">
        <w:rPr>
          <w:color w:val="000000"/>
          <w:sz w:val="26"/>
          <w:szCs w:val="26"/>
        </w:rPr>
        <w:t xml:space="preserve"> будут направлены</w:t>
      </w:r>
      <w:r w:rsidRPr="00A801E2">
        <w:rPr>
          <w:color w:val="000000"/>
          <w:sz w:val="26"/>
          <w:szCs w:val="26"/>
        </w:rPr>
        <w:t xml:space="preserve"> на подготовку и реализацию программы на территории России и Китая</w:t>
      </w:r>
      <w:r w:rsidR="006C20B0" w:rsidRPr="00A801E2">
        <w:rPr>
          <w:color w:val="000000"/>
          <w:sz w:val="26"/>
          <w:szCs w:val="26"/>
        </w:rPr>
        <w:t>.</w:t>
      </w:r>
      <w:r w:rsidRPr="00A801E2">
        <w:rPr>
          <w:color w:val="000000"/>
          <w:sz w:val="26"/>
          <w:szCs w:val="26"/>
        </w:rPr>
        <w:t xml:space="preserve"> </w:t>
      </w:r>
      <w:r w:rsidR="006C20B0" w:rsidRPr="00A801E2">
        <w:rPr>
          <w:color w:val="000000"/>
          <w:sz w:val="26"/>
          <w:szCs w:val="26"/>
        </w:rPr>
        <w:t>В</w:t>
      </w:r>
      <w:r w:rsidRPr="00A801E2">
        <w:rPr>
          <w:color w:val="000000"/>
          <w:sz w:val="26"/>
          <w:szCs w:val="26"/>
        </w:rPr>
        <w:t>озврат за счет продажи входных билетов, альбома, аукциона, рекламной кампании, сувенирной и издательской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 xml:space="preserve">продукции, дополнительных программ. </w:t>
      </w:r>
      <w:r w:rsidR="00EE7426" w:rsidRPr="00A801E2">
        <w:rPr>
          <w:b/>
          <w:bCs/>
          <w:color w:val="000000"/>
          <w:sz w:val="26"/>
          <w:szCs w:val="26"/>
        </w:rPr>
        <w:t>Денежные средства</w:t>
      </w:r>
      <w:r w:rsidRPr="00A801E2">
        <w:rPr>
          <w:b/>
          <w:bCs/>
          <w:color w:val="000000"/>
          <w:sz w:val="26"/>
          <w:szCs w:val="26"/>
        </w:rPr>
        <w:t xml:space="preserve"> необходимы на </w:t>
      </w:r>
      <w:r w:rsidR="006C20B0" w:rsidRPr="00A801E2">
        <w:rPr>
          <w:b/>
          <w:bCs/>
          <w:color w:val="000000"/>
          <w:sz w:val="26"/>
          <w:szCs w:val="26"/>
        </w:rPr>
        <w:t xml:space="preserve">срок в </w:t>
      </w:r>
      <w:r w:rsidRPr="00A801E2">
        <w:rPr>
          <w:b/>
          <w:bCs/>
          <w:color w:val="000000"/>
          <w:sz w:val="26"/>
          <w:szCs w:val="26"/>
        </w:rPr>
        <w:t>1</w:t>
      </w:r>
      <w:r w:rsidR="00A37A04" w:rsidRPr="00A801E2">
        <w:rPr>
          <w:b/>
          <w:bCs/>
          <w:color w:val="000000"/>
          <w:sz w:val="26"/>
          <w:szCs w:val="26"/>
        </w:rPr>
        <w:t>3</w:t>
      </w:r>
      <w:r w:rsidRPr="00A801E2">
        <w:rPr>
          <w:b/>
          <w:bCs/>
          <w:color w:val="000000"/>
          <w:sz w:val="26"/>
          <w:szCs w:val="26"/>
        </w:rPr>
        <w:t xml:space="preserve"> месяцев.</w:t>
      </w:r>
    </w:p>
    <w:p w14:paraId="5C29A649" w14:textId="77777777" w:rsidR="009C6C05" w:rsidRPr="00A801E2" w:rsidRDefault="009C6C05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 xml:space="preserve">Выручку </w:t>
      </w:r>
      <w:r w:rsidR="00DE609B" w:rsidRPr="00A801E2">
        <w:rPr>
          <w:color w:val="000000"/>
          <w:sz w:val="26"/>
          <w:szCs w:val="26"/>
        </w:rPr>
        <w:t xml:space="preserve">получает </w:t>
      </w:r>
      <w:r w:rsidR="006C20B0" w:rsidRPr="00A801E2">
        <w:rPr>
          <w:color w:val="000000"/>
          <w:sz w:val="26"/>
          <w:szCs w:val="26"/>
        </w:rPr>
        <w:t xml:space="preserve">гонконгская </w:t>
      </w:r>
      <w:r w:rsidR="00DE609B" w:rsidRPr="00A801E2">
        <w:rPr>
          <w:color w:val="000000"/>
          <w:sz w:val="26"/>
          <w:szCs w:val="26"/>
        </w:rPr>
        <w:t>компания и</w:t>
      </w:r>
      <w:r w:rsidR="006C20B0" w:rsidRPr="00A801E2">
        <w:rPr>
          <w:color w:val="000000"/>
          <w:sz w:val="26"/>
          <w:szCs w:val="26"/>
        </w:rPr>
        <w:t xml:space="preserve"> </w:t>
      </w:r>
      <w:r w:rsidR="00DE609B" w:rsidRPr="00A801E2">
        <w:rPr>
          <w:color w:val="000000"/>
          <w:sz w:val="26"/>
          <w:szCs w:val="26"/>
        </w:rPr>
        <w:t>распределяет</w:t>
      </w:r>
      <w:r w:rsidR="00EE7426" w:rsidRPr="00A801E2">
        <w:rPr>
          <w:color w:val="000000"/>
          <w:sz w:val="26"/>
          <w:szCs w:val="26"/>
        </w:rPr>
        <w:t xml:space="preserve"> доход</w:t>
      </w:r>
      <w:r w:rsidR="00DE609B" w:rsidRPr="00A801E2">
        <w:rPr>
          <w:color w:val="000000"/>
          <w:sz w:val="26"/>
          <w:szCs w:val="26"/>
        </w:rPr>
        <w:t xml:space="preserve"> после </w:t>
      </w:r>
      <w:r w:rsidRPr="00A801E2">
        <w:rPr>
          <w:color w:val="000000"/>
          <w:sz w:val="26"/>
          <w:szCs w:val="26"/>
        </w:rPr>
        <w:t>полной</w:t>
      </w:r>
      <w:r w:rsidRPr="00A801E2">
        <w:rPr>
          <w:b/>
          <w:bCs/>
          <w:color w:val="000000"/>
          <w:sz w:val="26"/>
          <w:szCs w:val="26"/>
        </w:rPr>
        <w:t xml:space="preserve"> </w:t>
      </w:r>
      <w:r w:rsidR="00EE7426" w:rsidRPr="00A801E2">
        <w:rPr>
          <w:color w:val="000000"/>
          <w:sz w:val="26"/>
          <w:szCs w:val="26"/>
        </w:rPr>
        <w:t>уплаты налогов</w:t>
      </w:r>
      <w:r w:rsidRPr="00A801E2">
        <w:rPr>
          <w:color w:val="000000"/>
          <w:sz w:val="26"/>
          <w:szCs w:val="26"/>
        </w:rPr>
        <w:t>.</w:t>
      </w:r>
    </w:p>
    <w:p w14:paraId="5408583D" w14:textId="44DD301C" w:rsidR="006C20B0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b/>
          <w:bCs/>
          <w:color w:val="000000"/>
          <w:sz w:val="26"/>
          <w:szCs w:val="26"/>
        </w:rPr>
        <w:t>30% получает финансовый партнер</w:t>
      </w:r>
      <w:r w:rsidR="00EE7426" w:rsidRPr="00A801E2">
        <w:rPr>
          <w:b/>
          <w:bCs/>
          <w:color w:val="000000"/>
          <w:sz w:val="26"/>
          <w:szCs w:val="26"/>
        </w:rPr>
        <w:t xml:space="preserve"> (инвестор)</w:t>
      </w:r>
      <w:r w:rsidR="009C6C05" w:rsidRPr="00A801E2">
        <w:rPr>
          <w:color w:val="000000"/>
          <w:sz w:val="26"/>
          <w:szCs w:val="26"/>
        </w:rPr>
        <w:t>.</w:t>
      </w:r>
    </w:p>
    <w:p w14:paraId="7BC12F1A" w14:textId="24F4CF51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>Планируемая</w:t>
      </w:r>
      <w:r w:rsidR="006C20B0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доходность только по двум основным позициям (билеты и издательская продукция)</w:t>
      </w:r>
      <w:r w:rsidR="006C20B0" w:rsidRPr="00A801E2">
        <w:rPr>
          <w:color w:val="000000"/>
          <w:sz w:val="26"/>
          <w:szCs w:val="26"/>
        </w:rPr>
        <w:t xml:space="preserve"> – </w:t>
      </w:r>
      <w:r w:rsidR="006C20B0" w:rsidRPr="00A801E2">
        <w:rPr>
          <w:b/>
          <w:bCs/>
          <w:color w:val="000000"/>
          <w:sz w:val="26"/>
          <w:szCs w:val="26"/>
        </w:rPr>
        <w:t xml:space="preserve">более </w:t>
      </w:r>
      <w:r w:rsidR="009C6C05" w:rsidRPr="00A801E2">
        <w:rPr>
          <w:b/>
          <w:bCs/>
          <w:color w:val="000000"/>
          <w:sz w:val="26"/>
          <w:szCs w:val="26"/>
        </w:rPr>
        <w:t>200</w:t>
      </w:r>
      <w:r w:rsidR="006C20B0" w:rsidRPr="00A801E2">
        <w:rPr>
          <w:b/>
          <w:bCs/>
          <w:color w:val="000000"/>
          <w:sz w:val="26"/>
          <w:szCs w:val="26"/>
        </w:rPr>
        <w:t xml:space="preserve">.000.000 </w:t>
      </w:r>
      <w:r w:rsidRPr="00A801E2">
        <w:rPr>
          <w:b/>
          <w:bCs/>
          <w:color w:val="000000"/>
          <w:sz w:val="26"/>
          <w:szCs w:val="26"/>
        </w:rPr>
        <w:t>$</w:t>
      </w:r>
      <w:r w:rsidRPr="00A801E2">
        <w:rPr>
          <w:color w:val="000000"/>
          <w:sz w:val="26"/>
          <w:szCs w:val="26"/>
        </w:rPr>
        <w:t>.</w:t>
      </w:r>
    </w:p>
    <w:p w14:paraId="3D390157" w14:textId="77777777" w:rsidR="00DE609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>Программа высокорентабельная, открытая, быстроокупаемая.</w:t>
      </w:r>
    </w:p>
    <w:p w14:paraId="39A2CEFE" w14:textId="730D3877" w:rsidR="00873FBB" w:rsidRPr="00A801E2" w:rsidRDefault="00DE609B" w:rsidP="00A801E2">
      <w:pPr>
        <w:spacing w:after="0" w:line="240" w:lineRule="auto"/>
        <w:ind w:firstLine="567"/>
        <w:jc w:val="both"/>
        <w:rPr>
          <w:color w:val="000000"/>
          <w:sz w:val="26"/>
          <w:szCs w:val="26"/>
        </w:rPr>
      </w:pPr>
      <w:r w:rsidRPr="00A801E2">
        <w:rPr>
          <w:color w:val="000000"/>
          <w:sz w:val="26"/>
          <w:szCs w:val="26"/>
        </w:rPr>
        <w:t>Предлагаем Вам рассмотреть возможность Вашего участия в программе «Навстречу</w:t>
      </w:r>
      <w:r w:rsidR="00D13CE9" w:rsidRPr="00A801E2">
        <w:rPr>
          <w:color w:val="000000"/>
          <w:sz w:val="26"/>
          <w:szCs w:val="26"/>
        </w:rPr>
        <w:t xml:space="preserve"> </w:t>
      </w:r>
      <w:r w:rsidRPr="00A801E2">
        <w:rPr>
          <w:color w:val="000000"/>
          <w:sz w:val="26"/>
          <w:szCs w:val="26"/>
        </w:rPr>
        <w:t>времени»</w:t>
      </w:r>
      <w:r w:rsidR="00EE7426" w:rsidRPr="00A801E2">
        <w:rPr>
          <w:color w:val="000000"/>
          <w:sz w:val="26"/>
          <w:szCs w:val="26"/>
        </w:rPr>
        <w:t xml:space="preserve"> в качестве финансового партнера (инвестора).</w:t>
      </w:r>
    </w:p>
    <w:sectPr w:rsidR="00873FBB" w:rsidRPr="00A801E2" w:rsidSect="00416204"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62C"/>
    <w:multiLevelType w:val="hybridMultilevel"/>
    <w:tmpl w:val="5712DB56"/>
    <w:lvl w:ilvl="0" w:tplc="136C8A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2A1F7A"/>
    <w:multiLevelType w:val="hybridMultilevel"/>
    <w:tmpl w:val="37949222"/>
    <w:lvl w:ilvl="0" w:tplc="493276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F02E94"/>
    <w:multiLevelType w:val="hybridMultilevel"/>
    <w:tmpl w:val="D5164B38"/>
    <w:lvl w:ilvl="0" w:tplc="BC42A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8977FE"/>
    <w:multiLevelType w:val="hybridMultilevel"/>
    <w:tmpl w:val="CF6CEAE0"/>
    <w:lvl w:ilvl="0" w:tplc="B4B41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AE38F1"/>
    <w:multiLevelType w:val="hybridMultilevel"/>
    <w:tmpl w:val="14E60E78"/>
    <w:lvl w:ilvl="0" w:tplc="C038A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3D5DE5"/>
    <w:multiLevelType w:val="hybridMultilevel"/>
    <w:tmpl w:val="D9E4A434"/>
    <w:lvl w:ilvl="0" w:tplc="16A29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B45FB"/>
    <w:multiLevelType w:val="hybridMultilevel"/>
    <w:tmpl w:val="7CDC7E5C"/>
    <w:lvl w:ilvl="0" w:tplc="CA3E2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7334469">
    <w:abstractNumId w:val="6"/>
  </w:num>
  <w:num w:numId="2" w16cid:durableId="513690251">
    <w:abstractNumId w:val="0"/>
  </w:num>
  <w:num w:numId="3" w16cid:durableId="976641866">
    <w:abstractNumId w:val="1"/>
  </w:num>
  <w:num w:numId="4" w16cid:durableId="1033002419">
    <w:abstractNumId w:val="3"/>
  </w:num>
  <w:num w:numId="5" w16cid:durableId="923301994">
    <w:abstractNumId w:val="2"/>
  </w:num>
  <w:num w:numId="6" w16cid:durableId="939878584">
    <w:abstractNumId w:val="5"/>
  </w:num>
  <w:num w:numId="7" w16cid:durableId="1470515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AC"/>
    <w:rsid w:val="0000118C"/>
    <w:rsid w:val="000207AB"/>
    <w:rsid w:val="00021072"/>
    <w:rsid w:val="000254E1"/>
    <w:rsid w:val="00036F99"/>
    <w:rsid w:val="000374B2"/>
    <w:rsid w:val="000443DD"/>
    <w:rsid w:val="00044A57"/>
    <w:rsid w:val="00067326"/>
    <w:rsid w:val="000750CA"/>
    <w:rsid w:val="00076B3E"/>
    <w:rsid w:val="00076B5C"/>
    <w:rsid w:val="00077B2A"/>
    <w:rsid w:val="00081038"/>
    <w:rsid w:val="00093AC8"/>
    <w:rsid w:val="000A04D2"/>
    <w:rsid w:val="000A61F4"/>
    <w:rsid w:val="000A6D49"/>
    <w:rsid w:val="000B1A5A"/>
    <w:rsid w:val="000C7639"/>
    <w:rsid w:val="000D1DC2"/>
    <w:rsid w:val="000D4A3B"/>
    <w:rsid w:val="000E3E05"/>
    <w:rsid w:val="000E4B06"/>
    <w:rsid w:val="00105E35"/>
    <w:rsid w:val="0011284F"/>
    <w:rsid w:val="00112FBB"/>
    <w:rsid w:val="001152C2"/>
    <w:rsid w:val="001244B9"/>
    <w:rsid w:val="00127916"/>
    <w:rsid w:val="00147AFB"/>
    <w:rsid w:val="00156FC6"/>
    <w:rsid w:val="00166C1A"/>
    <w:rsid w:val="001802C1"/>
    <w:rsid w:val="00180787"/>
    <w:rsid w:val="00184329"/>
    <w:rsid w:val="0019378D"/>
    <w:rsid w:val="001941D8"/>
    <w:rsid w:val="001B276D"/>
    <w:rsid w:val="001B3AE4"/>
    <w:rsid w:val="001B64CF"/>
    <w:rsid w:val="001C076C"/>
    <w:rsid w:val="001C1C2B"/>
    <w:rsid w:val="001C5766"/>
    <w:rsid w:val="001D61D2"/>
    <w:rsid w:val="001F1CD0"/>
    <w:rsid w:val="001F4AC0"/>
    <w:rsid w:val="001F610D"/>
    <w:rsid w:val="00205AB1"/>
    <w:rsid w:val="00206434"/>
    <w:rsid w:val="002178C2"/>
    <w:rsid w:val="00227F2A"/>
    <w:rsid w:val="00245EAB"/>
    <w:rsid w:val="00245F1D"/>
    <w:rsid w:val="00251179"/>
    <w:rsid w:val="00280214"/>
    <w:rsid w:val="002A2CA3"/>
    <w:rsid w:val="002B481A"/>
    <w:rsid w:val="002B7C21"/>
    <w:rsid w:val="002C0198"/>
    <w:rsid w:val="002D5B9E"/>
    <w:rsid w:val="002E2622"/>
    <w:rsid w:val="002F52F6"/>
    <w:rsid w:val="0030688A"/>
    <w:rsid w:val="003145F5"/>
    <w:rsid w:val="00332F04"/>
    <w:rsid w:val="00344370"/>
    <w:rsid w:val="00345870"/>
    <w:rsid w:val="00350C60"/>
    <w:rsid w:val="00353188"/>
    <w:rsid w:val="00362E10"/>
    <w:rsid w:val="00365F35"/>
    <w:rsid w:val="00373665"/>
    <w:rsid w:val="00374CAB"/>
    <w:rsid w:val="00393094"/>
    <w:rsid w:val="003B3D8A"/>
    <w:rsid w:val="003D1C18"/>
    <w:rsid w:val="003D51CA"/>
    <w:rsid w:val="003E0090"/>
    <w:rsid w:val="00412DED"/>
    <w:rsid w:val="00416204"/>
    <w:rsid w:val="00423594"/>
    <w:rsid w:val="00423635"/>
    <w:rsid w:val="004630A3"/>
    <w:rsid w:val="004806DD"/>
    <w:rsid w:val="004819F7"/>
    <w:rsid w:val="0048498C"/>
    <w:rsid w:val="00487D26"/>
    <w:rsid w:val="0049568B"/>
    <w:rsid w:val="004A7BC7"/>
    <w:rsid w:val="004B4FB0"/>
    <w:rsid w:val="004B6D09"/>
    <w:rsid w:val="004C0AA6"/>
    <w:rsid w:val="004D25FE"/>
    <w:rsid w:val="004D58F9"/>
    <w:rsid w:val="004E0321"/>
    <w:rsid w:val="004E5B36"/>
    <w:rsid w:val="004F2FD2"/>
    <w:rsid w:val="00507F87"/>
    <w:rsid w:val="0052388A"/>
    <w:rsid w:val="0053538C"/>
    <w:rsid w:val="0055525E"/>
    <w:rsid w:val="00560878"/>
    <w:rsid w:val="0056561F"/>
    <w:rsid w:val="0056749B"/>
    <w:rsid w:val="005970D4"/>
    <w:rsid w:val="005A2B73"/>
    <w:rsid w:val="005B4C59"/>
    <w:rsid w:val="005C1E25"/>
    <w:rsid w:val="005C26CD"/>
    <w:rsid w:val="005D2784"/>
    <w:rsid w:val="005D7F5A"/>
    <w:rsid w:val="006214FD"/>
    <w:rsid w:val="006328EE"/>
    <w:rsid w:val="00633871"/>
    <w:rsid w:val="00644741"/>
    <w:rsid w:val="00650360"/>
    <w:rsid w:val="0065718A"/>
    <w:rsid w:val="00675A18"/>
    <w:rsid w:val="006A6D0D"/>
    <w:rsid w:val="006B7F51"/>
    <w:rsid w:val="006C20B0"/>
    <w:rsid w:val="00710E54"/>
    <w:rsid w:val="0071225B"/>
    <w:rsid w:val="00713B73"/>
    <w:rsid w:val="00715311"/>
    <w:rsid w:val="00723F0B"/>
    <w:rsid w:val="0073120F"/>
    <w:rsid w:val="00743ECB"/>
    <w:rsid w:val="00752037"/>
    <w:rsid w:val="00752B94"/>
    <w:rsid w:val="00757607"/>
    <w:rsid w:val="00762ACF"/>
    <w:rsid w:val="00766A57"/>
    <w:rsid w:val="00773039"/>
    <w:rsid w:val="007903D3"/>
    <w:rsid w:val="00790921"/>
    <w:rsid w:val="007A0540"/>
    <w:rsid w:val="007A5866"/>
    <w:rsid w:val="007E0915"/>
    <w:rsid w:val="007E4298"/>
    <w:rsid w:val="007F4843"/>
    <w:rsid w:val="007F7109"/>
    <w:rsid w:val="007F7815"/>
    <w:rsid w:val="00812FC9"/>
    <w:rsid w:val="00813720"/>
    <w:rsid w:val="00820546"/>
    <w:rsid w:val="008434F3"/>
    <w:rsid w:val="00872D34"/>
    <w:rsid w:val="00873FBB"/>
    <w:rsid w:val="00875DBD"/>
    <w:rsid w:val="00876AA8"/>
    <w:rsid w:val="0088278E"/>
    <w:rsid w:val="00884BA0"/>
    <w:rsid w:val="008A3A46"/>
    <w:rsid w:val="008D42D5"/>
    <w:rsid w:val="008E741D"/>
    <w:rsid w:val="008F4FE1"/>
    <w:rsid w:val="009054B0"/>
    <w:rsid w:val="00907308"/>
    <w:rsid w:val="00917BFF"/>
    <w:rsid w:val="009243DC"/>
    <w:rsid w:val="009249B4"/>
    <w:rsid w:val="00931327"/>
    <w:rsid w:val="009441D1"/>
    <w:rsid w:val="00951F81"/>
    <w:rsid w:val="00977847"/>
    <w:rsid w:val="00980F52"/>
    <w:rsid w:val="0098343C"/>
    <w:rsid w:val="009A152E"/>
    <w:rsid w:val="009A53C4"/>
    <w:rsid w:val="009A6318"/>
    <w:rsid w:val="009A7F13"/>
    <w:rsid w:val="009C346B"/>
    <w:rsid w:val="009C60DB"/>
    <w:rsid w:val="009C6C05"/>
    <w:rsid w:val="009E7264"/>
    <w:rsid w:val="00A10FDF"/>
    <w:rsid w:val="00A1382E"/>
    <w:rsid w:val="00A16240"/>
    <w:rsid w:val="00A37A04"/>
    <w:rsid w:val="00A65DF9"/>
    <w:rsid w:val="00A737CE"/>
    <w:rsid w:val="00A801E2"/>
    <w:rsid w:val="00A81184"/>
    <w:rsid w:val="00A81D85"/>
    <w:rsid w:val="00AB6962"/>
    <w:rsid w:val="00AB772C"/>
    <w:rsid w:val="00AC6521"/>
    <w:rsid w:val="00AD5204"/>
    <w:rsid w:val="00B0243B"/>
    <w:rsid w:val="00B50D17"/>
    <w:rsid w:val="00B51075"/>
    <w:rsid w:val="00B528FD"/>
    <w:rsid w:val="00B53118"/>
    <w:rsid w:val="00B76613"/>
    <w:rsid w:val="00B773DA"/>
    <w:rsid w:val="00B82617"/>
    <w:rsid w:val="00B8383B"/>
    <w:rsid w:val="00B8553C"/>
    <w:rsid w:val="00B94CE3"/>
    <w:rsid w:val="00BA7AA3"/>
    <w:rsid w:val="00BB38AF"/>
    <w:rsid w:val="00BC17E9"/>
    <w:rsid w:val="00BE5579"/>
    <w:rsid w:val="00BF228D"/>
    <w:rsid w:val="00BF3870"/>
    <w:rsid w:val="00BF389D"/>
    <w:rsid w:val="00BF789A"/>
    <w:rsid w:val="00C024F2"/>
    <w:rsid w:val="00C0678F"/>
    <w:rsid w:val="00C20619"/>
    <w:rsid w:val="00C2530D"/>
    <w:rsid w:val="00C35738"/>
    <w:rsid w:val="00C40DF1"/>
    <w:rsid w:val="00C461CA"/>
    <w:rsid w:val="00C569AC"/>
    <w:rsid w:val="00C607B6"/>
    <w:rsid w:val="00C60CBA"/>
    <w:rsid w:val="00C700B7"/>
    <w:rsid w:val="00C83077"/>
    <w:rsid w:val="00C83C30"/>
    <w:rsid w:val="00C971C2"/>
    <w:rsid w:val="00CA48BE"/>
    <w:rsid w:val="00CB7418"/>
    <w:rsid w:val="00CB7B42"/>
    <w:rsid w:val="00CC6092"/>
    <w:rsid w:val="00CD3656"/>
    <w:rsid w:val="00CD644A"/>
    <w:rsid w:val="00CD7EAD"/>
    <w:rsid w:val="00CF1AB9"/>
    <w:rsid w:val="00CF7C84"/>
    <w:rsid w:val="00D008FC"/>
    <w:rsid w:val="00D01CC7"/>
    <w:rsid w:val="00D0383E"/>
    <w:rsid w:val="00D05784"/>
    <w:rsid w:val="00D13CE9"/>
    <w:rsid w:val="00D40F61"/>
    <w:rsid w:val="00D445E3"/>
    <w:rsid w:val="00D539C9"/>
    <w:rsid w:val="00D5402F"/>
    <w:rsid w:val="00D56B45"/>
    <w:rsid w:val="00D65F95"/>
    <w:rsid w:val="00D7577B"/>
    <w:rsid w:val="00D87A05"/>
    <w:rsid w:val="00D97100"/>
    <w:rsid w:val="00DE609B"/>
    <w:rsid w:val="00DE6334"/>
    <w:rsid w:val="00DF5843"/>
    <w:rsid w:val="00DF642F"/>
    <w:rsid w:val="00E377DF"/>
    <w:rsid w:val="00E458CC"/>
    <w:rsid w:val="00E5375D"/>
    <w:rsid w:val="00E53907"/>
    <w:rsid w:val="00E66D75"/>
    <w:rsid w:val="00E810F8"/>
    <w:rsid w:val="00E81EE1"/>
    <w:rsid w:val="00E84570"/>
    <w:rsid w:val="00E85FFF"/>
    <w:rsid w:val="00E94369"/>
    <w:rsid w:val="00EA1F29"/>
    <w:rsid w:val="00EB23B4"/>
    <w:rsid w:val="00ED47FC"/>
    <w:rsid w:val="00EE7426"/>
    <w:rsid w:val="00EF29D9"/>
    <w:rsid w:val="00F02B60"/>
    <w:rsid w:val="00F16E20"/>
    <w:rsid w:val="00F25650"/>
    <w:rsid w:val="00F30F4F"/>
    <w:rsid w:val="00F5065B"/>
    <w:rsid w:val="00F743B3"/>
    <w:rsid w:val="00F84FFD"/>
    <w:rsid w:val="00F9160A"/>
    <w:rsid w:val="00FA43C5"/>
    <w:rsid w:val="00FD0E11"/>
    <w:rsid w:val="00FD2B87"/>
    <w:rsid w:val="00FD7C9B"/>
    <w:rsid w:val="00FF3B27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8B6E"/>
  <w15:docId w15:val="{C2228B47-5434-4D3B-9D6B-EB807A30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30D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C2530D"/>
    <w:pPr>
      <w:ind w:left="720"/>
      <w:contextualSpacing/>
    </w:pPr>
    <w:rPr>
      <w:rFonts w:eastAsia="Calibri" w:cs="Times New Roman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F5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8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7B2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Savoysky</dc:creator>
  <cp:lastModifiedBy>Alexander Savoysky</cp:lastModifiedBy>
  <cp:revision>63</cp:revision>
  <cp:lastPrinted>2023-04-14T05:08:00Z</cp:lastPrinted>
  <dcterms:created xsi:type="dcterms:W3CDTF">2022-12-19T18:09:00Z</dcterms:created>
  <dcterms:modified xsi:type="dcterms:W3CDTF">2026-07-02T21:27:00Z</dcterms:modified>
</cp:coreProperties>
</file>